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3D774F">
        <w:rPr>
          <w:rFonts w:ascii="Arial" w:hAnsi="Arial" w:cs="Arial"/>
          <w:b/>
          <w:sz w:val="18"/>
          <w:szCs w:val="18"/>
          <w:u w:val="single"/>
        </w:rPr>
        <w:t xml:space="preserve">November </w:t>
      </w:r>
      <w:r w:rsidR="00F27065">
        <w:rPr>
          <w:rFonts w:ascii="Arial" w:hAnsi="Arial" w:cs="Arial"/>
          <w:b/>
          <w:sz w:val="18"/>
          <w:szCs w:val="18"/>
          <w:u w:val="single"/>
        </w:rPr>
        <w:t>29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F27065">
        <w:rPr>
          <w:rFonts w:ascii="Arial" w:hAnsi="Arial" w:cs="Arial"/>
          <w:b/>
          <w:sz w:val="18"/>
          <w:szCs w:val="18"/>
          <w:u w:val="single"/>
        </w:rPr>
        <w:t>December 3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B6330B" w:rsidRPr="008F19DB" w:rsidTr="00F27065">
        <w:trPr>
          <w:trHeight w:val="953"/>
        </w:trPr>
        <w:tc>
          <w:tcPr>
            <w:tcW w:w="1260" w:type="dxa"/>
            <w:shd w:val="clear" w:color="auto" w:fill="D9D9D9" w:themeFill="background1" w:themeFillShade="D9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A83A49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F27065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B6330B" w:rsidRDefault="00B6330B" w:rsidP="00F270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7065" w:rsidRPr="00516AC0" w:rsidRDefault="00F27065" w:rsidP="00F270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FALL BREAK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:rsidR="00F27065" w:rsidRDefault="00F27065" w:rsidP="00F27065">
            <w:pPr>
              <w:rPr>
                <w:rFonts w:ascii="Arial" w:hAnsi="Arial" w:cs="Arial"/>
                <w:sz w:val="18"/>
                <w:szCs w:val="18"/>
              </w:rPr>
            </w:pPr>
          </w:p>
          <w:p w:rsidR="00F27065" w:rsidRPr="00091BCF" w:rsidRDefault="00F2706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SCHOOL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B6330B" w:rsidRPr="00B27929" w:rsidRDefault="00B6330B" w:rsidP="00F270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:rsidR="00B6330B" w:rsidRPr="008F19DB" w:rsidRDefault="00B6330B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A83A49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F27065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150" w:type="dxa"/>
          </w:tcPr>
          <w:p w:rsidR="00F27065" w:rsidRDefault="00F27065" w:rsidP="00F270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Students will understand author’s purpose.</w:t>
            </w:r>
          </w:p>
          <w:p w:rsidR="00F27065" w:rsidRPr="008F19DB" w:rsidRDefault="00F2706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-Students will analyze the characteristics of ballads and irony.</w:t>
            </w:r>
          </w:p>
          <w:p w:rsidR="00B6330B" w:rsidRPr="008F19DB" w:rsidRDefault="00F2706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A35D6">
              <w:rPr>
                <w:rFonts w:ascii="Arial" w:hAnsi="Arial" w:cs="Arial"/>
                <w:sz w:val="18"/>
                <w:szCs w:val="18"/>
              </w:rPr>
              <w:t>Learn to hear, and to write, the typical rhythms of the four-line ballad stanza, with optional variations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</w:tcPr>
          <w:p w:rsidR="00F27065" w:rsidRDefault="00F2706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ballad, refrain, purpose, incremental repetition and identify use of concepts in “Lord Randall’” “Get Up and Bar the Door,” and “Edward, Edward” after reading each.</w:t>
            </w:r>
          </w:p>
          <w:p w:rsidR="003D774F" w:rsidRPr="008F19DB" w:rsidRDefault="00F2706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-Share original ballads. Edit using rubric. Post to wiki.</w:t>
            </w:r>
          </w:p>
        </w:tc>
        <w:tc>
          <w:tcPr>
            <w:tcW w:w="3690" w:type="dxa"/>
          </w:tcPr>
          <w:p w:rsidR="00B6330B" w:rsidRDefault="00F27065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– (S)</w:t>
            </w:r>
          </w:p>
          <w:p w:rsidR="00F27065" w:rsidRDefault="00F27065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-Original Ballad – (S)</w:t>
            </w:r>
          </w:p>
          <w:p w:rsidR="00F27065" w:rsidRPr="008F19DB" w:rsidRDefault="00F27065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</w:tcPr>
          <w:p w:rsidR="00B6330B" w:rsidRPr="008F19DB" w:rsidRDefault="00F27065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-R11.A.1.6.1: Identify and/or analyze intended purpose of text.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F27065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12/1</w:t>
            </w:r>
          </w:p>
        </w:tc>
        <w:tc>
          <w:tcPr>
            <w:tcW w:w="3150" w:type="dxa"/>
          </w:tcPr>
          <w:p w:rsidR="00F27065" w:rsidRDefault="00F27065" w:rsidP="00F270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will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8F19DB" w:rsidRDefault="00F2706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review the concepts of medieval literature and society.</w:t>
            </w:r>
          </w:p>
        </w:tc>
        <w:tc>
          <w:tcPr>
            <w:tcW w:w="3870" w:type="dxa"/>
          </w:tcPr>
          <w:p w:rsidR="00F27065" w:rsidRDefault="003D774F" w:rsidP="00F270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926CAE">
              <w:rPr>
                <w:rFonts w:ascii="Arial" w:hAnsi="Arial" w:cs="Arial"/>
                <w:sz w:val="18"/>
                <w:szCs w:val="18"/>
              </w:rPr>
              <w:t>What tempts people to steal?</w:t>
            </w:r>
          </w:p>
          <w:p w:rsidR="00926CAE" w:rsidRDefault="00926C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-“Sir Gawain and the Green Knight”</w:t>
            </w:r>
          </w:p>
          <w:p w:rsidR="00926CAE" w:rsidRDefault="00926C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-Elements of medieval romance</w:t>
            </w:r>
          </w:p>
          <w:p w:rsidR="00926CAE" w:rsidRPr="008F19DB" w:rsidRDefault="00926CAE" w:rsidP="00F27065">
            <w:pPr>
              <w:rPr>
                <w:rFonts w:ascii="Arial" w:hAnsi="Arial" w:cs="Arial"/>
                <w:sz w:val="18"/>
                <w:szCs w:val="18"/>
              </w:rPr>
            </w:pPr>
          </w:p>
          <w:p w:rsidR="003D774F" w:rsidRPr="008F19DB" w:rsidRDefault="003D774F" w:rsidP="0009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655C1A" w:rsidRDefault="008A35D6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-QuickWrite – (F)</w:t>
            </w:r>
          </w:p>
          <w:p w:rsidR="008A35D6" w:rsidRDefault="008A35D6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-Lecture and Discussion – (F)</w:t>
            </w:r>
          </w:p>
          <w:p w:rsidR="008A35D6" w:rsidRDefault="008A35D6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-Analysis – (F)</w:t>
            </w:r>
          </w:p>
          <w:p w:rsidR="008A35D6" w:rsidRPr="008F19DB" w:rsidRDefault="008A35D6" w:rsidP="003D77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926CAE" w:rsidP="00203E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1.3.11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.B:Analyze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the relationships, uses, and effectiveness o</w:t>
            </w:r>
            <w:r w:rsidR="00893731">
              <w:rPr>
                <w:rFonts w:ascii="Arial" w:hAnsi="Arial" w:cs="Arial"/>
                <w:sz w:val="18"/>
                <w:szCs w:val="18"/>
              </w:rPr>
              <w:t>f literary elements used by one or more authors in similar genres.</w:t>
            </w:r>
          </w:p>
        </w:tc>
      </w:tr>
      <w:tr w:rsidR="00516AC0" w:rsidRPr="008F19DB" w:rsidTr="006D17B6">
        <w:trPr>
          <w:trHeight w:val="1099"/>
        </w:trPr>
        <w:tc>
          <w:tcPr>
            <w:tcW w:w="1260" w:type="dxa"/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F27065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12/2</w:t>
            </w:r>
          </w:p>
        </w:tc>
        <w:tc>
          <w:tcPr>
            <w:tcW w:w="3150" w:type="dxa"/>
          </w:tcPr>
          <w:p w:rsidR="00926CAE" w:rsidRDefault="00C02A77" w:rsidP="00926C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6CA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926CAE"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will </w:t>
            </w:r>
            <w:r w:rsidR="00926CAE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8A35D6" w:rsidRPr="008A35D6" w:rsidRDefault="00926CAE" w:rsidP="00926C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review the concepts of medieval literature and society.</w:t>
            </w:r>
          </w:p>
        </w:tc>
        <w:tc>
          <w:tcPr>
            <w:tcW w:w="3870" w:type="dxa"/>
          </w:tcPr>
          <w:p w:rsidR="00F27065" w:rsidRDefault="008A35D6" w:rsidP="00F270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926CAE">
              <w:rPr>
                <w:rFonts w:ascii="Arial" w:hAnsi="Arial" w:cs="Arial"/>
                <w:sz w:val="18"/>
                <w:szCs w:val="18"/>
              </w:rPr>
              <w:t>Why must every hero have an antagonist?  Would the hero be considered heroic without one? Why/why not?</w:t>
            </w:r>
          </w:p>
          <w:p w:rsidR="00926CAE" w:rsidRDefault="00926C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-Sir Thomas Malory</w:t>
            </w:r>
          </w:p>
          <w:p w:rsidR="00926CAE" w:rsidRDefault="00926C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-“Le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Morte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d’Arthur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  <w:p w:rsidR="008A35D6" w:rsidRPr="008F19DB" w:rsidRDefault="00926CAE" w:rsidP="00926C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-Archetype of the romance hero.</w:t>
            </w:r>
          </w:p>
        </w:tc>
        <w:tc>
          <w:tcPr>
            <w:tcW w:w="3690" w:type="dxa"/>
          </w:tcPr>
          <w:p w:rsidR="008A35D6" w:rsidRDefault="008A35D6" w:rsidP="008A35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-QuickWrite – (F)</w:t>
            </w:r>
          </w:p>
          <w:p w:rsidR="00516AC0" w:rsidRPr="008F19DB" w:rsidRDefault="00516AC0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516AC0" w:rsidRPr="008F19DB" w:rsidRDefault="00893731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1.3.11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.B:Analyze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the relationships, uses, and effectiveness of literary elements used by one or more authors in similar genres.</w:t>
            </w:r>
          </w:p>
        </w:tc>
      </w:tr>
      <w:tr w:rsidR="00516AC0" w:rsidRPr="008F19DB" w:rsidTr="007F4E13">
        <w:trPr>
          <w:trHeight w:val="980"/>
        </w:trPr>
        <w:tc>
          <w:tcPr>
            <w:tcW w:w="1260" w:type="dxa"/>
          </w:tcPr>
          <w:p w:rsidR="00516AC0" w:rsidRPr="008F19DB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516AC0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F27065" w:rsidP="009B37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12/3</w:t>
            </w:r>
          </w:p>
        </w:tc>
        <w:tc>
          <w:tcPr>
            <w:tcW w:w="3150" w:type="dxa"/>
          </w:tcPr>
          <w:p w:rsidR="003D774F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Students will understand the meaning of and apply key vocabulary.</w:t>
            </w:r>
          </w:p>
          <w:p w:rsidR="003D774F" w:rsidRPr="008F19DB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516AC0" w:rsidRPr="008F19DB" w:rsidRDefault="00516AC0" w:rsidP="0009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3D774F" w:rsidRPr="008F19DB" w:rsidRDefault="00F27065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L12</w:t>
            </w:r>
            <w:r w:rsidR="003D77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774F"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3D774F" w:rsidRDefault="003D774F" w:rsidP="003D77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F27065">
              <w:rPr>
                <w:rFonts w:ascii="Arial" w:hAnsi="Arial" w:cs="Arial"/>
                <w:sz w:val="18"/>
                <w:szCs w:val="18"/>
              </w:rPr>
              <w:t xml:space="preserve"> for L13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30B1B" w:rsidRPr="008F19DB" w:rsidRDefault="003D774F" w:rsidP="003D77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E30B1B" w:rsidRPr="008F19DB" w:rsidRDefault="00E30B1B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work toward a reading goal of 25 books/year.</w:t>
            </w:r>
          </w:p>
          <w:p w:rsidR="00516AC0" w:rsidRPr="008F19DB" w:rsidRDefault="00516AC0" w:rsidP="00091BC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020616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20616"/>
    <w:rsid w:val="000827B2"/>
    <w:rsid w:val="00091BCF"/>
    <w:rsid w:val="000A4522"/>
    <w:rsid w:val="000D5CEF"/>
    <w:rsid w:val="00174B11"/>
    <w:rsid w:val="001A365D"/>
    <w:rsid w:val="001D4136"/>
    <w:rsid w:val="001E7B60"/>
    <w:rsid w:val="001F6D32"/>
    <w:rsid w:val="0020341A"/>
    <w:rsid w:val="00203E0E"/>
    <w:rsid w:val="00223F16"/>
    <w:rsid w:val="002404CA"/>
    <w:rsid w:val="00252611"/>
    <w:rsid w:val="002555ED"/>
    <w:rsid w:val="002B7762"/>
    <w:rsid w:val="002E54F1"/>
    <w:rsid w:val="002F046D"/>
    <w:rsid w:val="002F2F71"/>
    <w:rsid w:val="003177BE"/>
    <w:rsid w:val="0032746D"/>
    <w:rsid w:val="003330CC"/>
    <w:rsid w:val="003B7A25"/>
    <w:rsid w:val="003D2326"/>
    <w:rsid w:val="003D774F"/>
    <w:rsid w:val="00444E04"/>
    <w:rsid w:val="00516AC0"/>
    <w:rsid w:val="0054121B"/>
    <w:rsid w:val="005419F0"/>
    <w:rsid w:val="005A2545"/>
    <w:rsid w:val="005B33BD"/>
    <w:rsid w:val="00635E60"/>
    <w:rsid w:val="00655C1A"/>
    <w:rsid w:val="006D17B6"/>
    <w:rsid w:val="006F4B09"/>
    <w:rsid w:val="00711756"/>
    <w:rsid w:val="0075294B"/>
    <w:rsid w:val="00755486"/>
    <w:rsid w:val="007F4E13"/>
    <w:rsid w:val="00893731"/>
    <w:rsid w:val="008A35D6"/>
    <w:rsid w:val="008B3974"/>
    <w:rsid w:val="008C4AF9"/>
    <w:rsid w:val="008F19DB"/>
    <w:rsid w:val="00926CAE"/>
    <w:rsid w:val="00971CA0"/>
    <w:rsid w:val="009B3757"/>
    <w:rsid w:val="009E493D"/>
    <w:rsid w:val="00A1636C"/>
    <w:rsid w:val="00A26952"/>
    <w:rsid w:val="00A408AB"/>
    <w:rsid w:val="00A83A49"/>
    <w:rsid w:val="00A90C65"/>
    <w:rsid w:val="00A928A5"/>
    <w:rsid w:val="00AB5DB1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C5DB3"/>
    <w:rsid w:val="00E30B1B"/>
    <w:rsid w:val="00E50CAC"/>
    <w:rsid w:val="00E6291F"/>
    <w:rsid w:val="00E9008E"/>
    <w:rsid w:val="00EC1B54"/>
    <w:rsid w:val="00EC2EFA"/>
    <w:rsid w:val="00F17FD0"/>
    <w:rsid w:val="00F24121"/>
    <w:rsid w:val="00F242A7"/>
    <w:rsid w:val="00F27065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dcterms:created xsi:type="dcterms:W3CDTF">2010-11-30T15:02:00Z</dcterms:created>
  <dcterms:modified xsi:type="dcterms:W3CDTF">2010-11-30T15:02:00Z</dcterms:modified>
</cp:coreProperties>
</file>